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Fecha:</w:t>
      </w:r>
      <w:r w:rsidR="00791D37" w:rsidRPr="00933095">
        <w:rPr>
          <w:rFonts w:ascii="Calibri" w:hAnsi="Calibri"/>
          <w:b/>
        </w:rPr>
        <w:t xml:space="preserve"> </w:t>
      </w:r>
      <w:r w:rsidR="005D26CC">
        <w:rPr>
          <w:rFonts w:ascii="Calibri" w:hAnsi="Calibri"/>
          <w:b/>
        </w:rPr>
        <w:t>13</w:t>
      </w:r>
      <w:r w:rsidR="0070771C">
        <w:rPr>
          <w:rFonts w:ascii="Calibri" w:hAnsi="Calibri"/>
          <w:b/>
        </w:rPr>
        <w:t>/0</w:t>
      </w:r>
      <w:r w:rsidR="005D26CC">
        <w:rPr>
          <w:rFonts w:ascii="Calibri" w:hAnsi="Calibri"/>
          <w:b/>
        </w:rPr>
        <w:t>7</w:t>
      </w:r>
      <w:r w:rsidR="0070771C">
        <w:rPr>
          <w:rFonts w:ascii="Calibri" w:hAnsi="Calibri"/>
          <w:b/>
        </w:rPr>
        <w:t>/2023</w:t>
      </w:r>
    </w:p>
    <w:p w:rsidR="00B64486" w:rsidRPr="00933095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Regional:</w:t>
      </w:r>
      <w:r w:rsidR="00791D37" w:rsidRPr="00933095">
        <w:rPr>
          <w:rFonts w:ascii="Calibri" w:hAnsi="Calibri"/>
          <w:b/>
        </w:rPr>
        <w:t xml:space="preserve"> </w:t>
      </w:r>
      <w:r w:rsidR="00B64486">
        <w:rPr>
          <w:rFonts w:ascii="Calibri" w:hAnsi="Calibri"/>
          <w:b/>
        </w:rPr>
        <w:t xml:space="preserve">   </w:t>
      </w:r>
      <w:r w:rsidR="0000375C">
        <w:rPr>
          <w:rFonts w:ascii="Calibri" w:hAnsi="Calibri"/>
          <w:b/>
        </w:rPr>
        <w:t>San Andrés</w:t>
      </w:r>
      <w:r w:rsidR="00B64486">
        <w:rPr>
          <w:rFonts w:ascii="Calibri" w:hAnsi="Calibri"/>
          <w:b/>
        </w:rPr>
        <w:t xml:space="preserve">                                                                             </w:t>
      </w:r>
      <w:r w:rsidR="00B64486" w:rsidRPr="00B64486">
        <w:rPr>
          <w:rFonts w:ascii="Calibri" w:hAnsi="Calibri"/>
          <w:b/>
        </w:rPr>
        <w:t>PCM y/o CFSM:</w:t>
      </w:r>
      <w:r w:rsidR="0000375C">
        <w:rPr>
          <w:rFonts w:ascii="Calibri" w:hAnsi="Calibri"/>
          <w:b/>
        </w:rPr>
        <w:t xml:space="preserve"> San Andrés</w:t>
      </w:r>
    </w:p>
    <w:p w:rsidR="00126DBB" w:rsidRPr="00933095" w:rsidRDefault="003A2B99" w:rsidP="006F2A7F">
      <w:pPr>
        <w:shd w:val="clear" w:color="auto" w:fill="1F3864" w:themeFill="accent1" w:themeFillShade="80"/>
        <w:spacing w:after="0"/>
        <w:jc w:val="center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 xml:space="preserve">INFORME DE </w:t>
      </w:r>
      <w:r w:rsidR="00022E41">
        <w:rPr>
          <w:rFonts w:ascii="Calibri" w:hAnsi="Calibri"/>
          <w:b/>
        </w:rPr>
        <w:t xml:space="preserve">ACTIVIDADES </w:t>
      </w:r>
      <w:r w:rsidRPr="00933095">
        <w:rPr>
          <w:rFonts w:ascii="Calibri" w:hAnsi="Calibri"/>
          <w:b/>
        </w:rPr>
        <w:t>SERVICIO AL CIUDADANO</w:t>
      </w:r>
      <w:r w:rsidR="00022E41">
        <w:rPr>
          <w:rFonts w:ascii="Calibri" w:hAnsi="Calibri"/>
          <w:b/>
        </w:rPr>
        <w:t xml:space="preserve"> </w:t>
      </w:r>
    </w:p>
    <w:p w:rsidR="00FE3CDC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>Actividades de</w:t>
      </w:r>
      <w:r w:rsidR="00F05258">
        <w:rPr>
          <w:rFonts w:ascii="Calibri" w:hAnsi="Calibri"/>
          <w:b/>
        </w:rPr>
        <w:t xml:space="preserve"> atención al ciudadano y/o</w:t>
      </w:r>
      <w:r w:rsidRPr="00933095">
        <w:rPr>
          <w:rFonts w:ascii="Calibri" w:hAnsi="Calibri"/>
          <w:b/>
        </w:rPr>
        <w:t xml:space="preserve"> participación ciudadana en la gestión institucional</w:t>
      </w:r>
      <w:r w:rsidR="00C9779E">
        <w:rPr>
          <w:rFonts w:ascii="Calibri" w:hAnsi="Calibri"/>
          <w:b/>
        </w:rPr>
        <w:t xml:space="preserve"> </w:t>
      </w:r>
    </w:p>
    <w:p w:rsidR="00C9779E" w:rsidRDefault="00C9779E" w:rsidP="00C9779E">
      <w:pPr>
        <w:pStyle w:val="Prrafodelista"/>
        <w:spacing w:after="0"/>
        <w:ind w:left="36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Tipo de actividad </w:t>
      </w:r>
    </w:p>
    <w:p w:rsidR="00C9779E" w:rsidRDefault="0070771C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  <w:r>
        <w:rPr>
          <w:rFonts w:ascii="Calibri" w:hAnsi="Calibri"/>
          <w:color w:val="7F7F7F" w:themeColor="text1" w:themeTint="80"/>
          <w:sz w:val="16"/>
          <w:szCs w:val="16"/>
        </w:rPr>
        <w:t xml:space="preserve">Jornada de socialización </w:t>
      </w:r>
      <w:r w:rsidR="004A5674">
        <w:rPr>
          <w:rFonts w:ascii="Calibri" w:hAnsi="Calibri"/>
          <w:color w:val="7F7F7F" w:themeColor="text1" w:themeTint="80"/>
          <w:sz w:val="16"/>
          <w:szCs w:val="16"/>
        </w:rPr>
        <w:t>con</w:t>
      </w:r>
      <w:r>
        <w:rPr>
          <w:rFonts w:ascii="Calibri" w:hAnsi="Calibri"/>
          <w:color w:val="7F7F7F" w:themeColor="text1" w:themeTint="80"/>
          <w:sz w:val="16"/>
          <w:szCs w:val="16"/>
        </w:rPr>
        <w:t xml:space="preserve"> </w:t>
      </w:r>
      <w:r w:rsidR="004D0B5C">
        <w:rPr>
          <w:rFonts w:ascii="Calibri" w:hAnsi="Calibri"/>
          <w:color w:val="7F7F7F" w:themeColor="text1" w:themeTint="80"/>
          <w:sz w:val="16"/>
          <w:szCs w:val="16"/>
        </w:rPr>
        <w:t>entidades</w:t>
      </w:r>
      <w:r>
        <w:rPr>
          <w:rFonts w:ascii="Calibri" w:hAnsi="Calibri"/>
          <w:color w:val="7F7F7F" w:themeColor="text1" w:themeTint="80"/>
          <w:sz w:val="16"/>
          <w:szCs w:val="16"/>
        </w:rPr>
        <w:t>.</w:t>
      </w:r>
    </w:p>
    <w:p w:rsidR="00CF3ED0" w:rsidRPr="00CF3ED0" w:rsidRDefault="00CF3ED0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Fecha de la actividad:</w:t>
      </w:r>
      <w:r w:rsidR="00F5495A">
        <w:rPr>
          <w:rFonts w:ascii="Calibri" w:hAnsi="Calibri"/>
          <w:b/>
        </w:rPr>
        <w:t xml:space="preserve"> </w:t>
      </w:r>
      <w:r w:rsidR="005D26CC">
        <w:rPr>
          <w:rFonts w:ascii="Calibri" w:hAnsi="Calibri"/>
          <w:b/>
        </w:rPr>
        <w:t>13</w:t>
      </w:r>
      <w:r w:rsidR="0070771C">
        <w:rPr>
          <w:rFonts w:ascii="Calibri" w:hAnsi="Calibri"/>
          <w:b/>
        </w:rPr>
        <w:t>/0</w:t>
      </w:r>
      <w:r w:rsidR="005D26CC">
        <w:rPr>
          <w:rFonts w:ascii="Calibri" w:hAnsi="Calibri"/>
          <w:b/>
        </w:rPr>
        <w:t>7</w:t>
      </w:r>
      <w:r w:rsidR="0070771C">
        <w:rPr>
          <w:rFonts w:ascii="Calibri" w:hAnsi="Calibri"/>
          <w:b/>
        </w:rPr>
        <w:t>/2023</w:t>
      </w:r>
      <w:r w:rsidR="001F19A4">
        <w:rPr>
          <w:rFonts w:ascii="Calibri" w:hAnsi="Calibri"/>
          <w:b/>
        </w:rPr>
        <w:t xml:space="preserve"> </w:t>
      </w:r>
    </w:p>
    <w:p w:rsidR="00CF3ED0" w:rsidRPr="00F5495A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>
        <w:rPr>
          <w:rFonts w:ascii="Calibri" w:hAnsi="Calibri"/>
          <w:b/>
        </w:rPr>
        <w:t>Objetivo de la actividad</w:t>
      </w:r>
      <w:r w:rsidR="005D26CC">
        <w:rPr>
          <w:rFonts w:ascii="Calibri" w:hAnsi="Calibri"/>
        </w:rPr>
        <w:t>: C</w:t>
      </w:r>
      <w:r w:rsidR="005D26CC" w:rsidRPr="005D26CC">
        <w:rPr>
          <w:rFonts w:ascii="Calibri" w:hAnsi="Calibri"/>
        </w:rPr>
        <w:t>APACITACION Y SENSIBILIZACIÓN PARA LA PREVENCIÓN Y ERRADICACIÓN DE LA EXPLOTACIÓN SEXUAL COMERCIAL DE NIÑOS, NIÑAS Y ADOLESCENTES (ESCNNA)</w:t>
      </w:r>
      <w:r w:rsidR="005D26CC">
        <w:rPr>
          <w:rFonts w:ascii="Calibri" w:hAnsi="Calibri"/>
        </w:rPr>
        <w:t>.</w:t>
      </w:r>
    </w:p>
    <w:p w:rsidR="005D26CC" w:rsidRDefault="00CF3ED0" w:rsidP="005D26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Descripción de la actividad:</w:t>
      </w:r>
      <w:r w:rsidR="00725BB2">
        <w:rPr>
          <w:rFonts w:ascii="Calibri" w:hAnsi="Calibri"/>
          <w:b/>
        </w:rPr>
        <w:t xml:space="preserve"> </w:t>
      </w:r>
      <w:r w:rsidR="005D26CC" w:rsidRPr="005D26CC">
        <w:rPr>
          <w:rFonts w:ascii="Calibri" w:hAnsi="Calibri"/>
        </w:rPr>
        <w:t xml:space="preserve">El Ministerio del Trabajo y la Protección Social en cumplimiento de sus facultades realiza asistencias técnicas territoriales y visitas a los territorios para promover el ejercicio de los derechos de los niños, niñas y adolescentes en clave a la protección y con miras para reducir los flagelos y delitos que atentan contra sus derechos como lo son el Trabajo Infantil y La Explotación Sexual Comercial.  </w:t>
      </w:r>
    </w:p>
    <w:p w:rsidR="005D26CC" w:rsidRPr="005D26CC" w:rsidRDefault="005D26CC" w:rsidP="005D26CC">
      <w:pPr>
        <w:pStyle w:val="Prrafodelista"/>
        <w:spacing w:after="0"/>
        <w:ind w:left="1080"/>
        <w:jc w:val="both"/>
        <w:rPr>
          <w:rFonts w:ascii="Calibri" w:hAnsi="Calibri"/>
        </w:rPr>
      </w:pPr>
    </w:p>
    <w:p w:rsidR="008B434D" w:rsidRPr="005D26CC" w:rsidRDefault="005D26CC" w:rsidP="005D26CC">
      <w:pPr>
        <w:pStyle w:val="Prrafodelista"/>
        <w:spacing w:after="0"/>
        <w:ind w:left="1080"/>
        <w:jc w:val="both"/>
        <w:rPr>
          <w:rFonts w:ascii="Calibri" w:hAnsi="Calibri"/>
        </w:rPr>
      </w:pPr>
      <w:r w:rsidRPr="005D26CC">
        <w:rPr>
          <w:rFonts w:ascii="Calibri" w:hAnsi="Calibri"/>
        </w:rPr>
        <w:t>De esta manera y de forma articulada la subdirección de Protección Laboral junto con Profesionales del equipo ESCNNA, dentro del cual hay presencia activa de funcionarios de Migración Colombia,  quienes tienen a cargo en el Ministerio de Trabajo, la divulgación e implementación de la línea de Política Pública para la Prevención y Erradicación de la Explotación Sexual Comercial de Niños, Niñas y Adolescentes, llevaron a cabo la jornada de capacitación y actualización para Servidores Públicos en Línea de Política Pública ESCNNA.</w:t>
      </w:r>
    </w:p>
    <w:p w:rsidR="00CF3ED0" w:rsidRPr="00F5495A" w:rsidRDefault="004A5674" w:rsidP="00F5495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Ciudad</w:t>
      </w:r>
      <w:r w:rsidR="00CF3ED0" w:rsidRPr="00F5495A">
        <w:rPr>
          <w:rFonts w:ascii="Calibri" w:hAnsi="Calibri"/>
          <w:b/>
        </w:rPr>
        <w:t xml:space="preserve"> y lugar en dónde se llevó a cabo: </w:t>
      </w:r>
      <w:r w:rsidR="005D26CC">
        <w:rPr>
          <w:rFonts w:ascii="Calibri" w:hAnsi="Calibri"/>
        </w:rPr>
        <w:t>OFICINA DE TRABAJO</w:t>
      </w:r>
    </w:p>
    <w:p w:rsidR="001065F0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Hora: </w:t>
      </w:r>
      <w:r w:rsidR="00725BB2">
        <w:rPr>
          <w:rFonts w:ascii="Calibri" w:hAnsi="Calibri"/>
          <w:b/>
        </w:rPr>
        <w:t>9</w:t>
      </w:r>
      <w:r w:rsidR="00813F31">
        <w:rPr>
          <w:rFonts w:ascii="Calibri" w:hAnsi="Calibri"/>
          <w:b/>
        </w:rPr>
        <w:t>:</w:t>
      </w:r>
      <w:r w:rsidR="00725BB2">
        <w:rPr>
          <w:rFonts w:ascii="Calibri" w:hAnsi="Calibri"/>
          <w:b/>
        </w:rPr>
        <w:t>3</w:t>
      </w:r>
      <w:r w:rsidR="008B434D">
        <w:rPr>
          <w:rFonts w:ascii="Calibri" w:hAnsi="Calibri"/>
          <w:b/>
        </w:rPr>
        <w:t>0</w:t>
      </w:r>
      <w:r w:rsidR="00661ABE">
        <w:rPr>
          <w:rFonts w:ascii="Calibri" w:hAnsi="Calibri"/>
          <w:b/>
        </w:rPr>
        <w:t xml:space="preserve"> </w:t>
      </w:r>
      <w:r w:rsidR="00725BB2">
        <w:rPr>
          <w:rFonts w:ascii="Calibri" w:hAnsi="Calibri"/>
          <w:b/>
        </w:rPr>
        <w:t>A</w:t>
      </w:r>
      <w:r w:rsidR="008B434D">
        <w:rPr>
          <w:rFonts w:ascii="Calibri" w:hAnsi="Calibri"/>
          <w:b/>
        </w:rPr>
        <w:t>M</w:t>
      </w:r>
    </w:p>
    <w:p w:rsidR="00725BB2" w:rsidRPr="005D26CC" w:rsidRDefault="00CF3ED0" w:rsidP="004709B9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725BB2">
        <w:rPr>
          <w:rFonts w:ascii="Calibri" w:hAnsi="Calibri"/>
          <w:b/>
        </w:rPr>
        <w:t>Organizaciones y/o entidades participantes</w:t>
      </w:r>
      <w:r w:rsidR="00400927" w:rsidRPr="00725BB2">
        <w:rPr>
          <w:rFonts w:ascii="Calibri" w:hAnsi="Calibri"/>
          <w:b/>
        </w:rPr>
        <w:t>:</w:t>
      </w:r>
      <w:r w:rsidR="007A55FD" w:rsidRPr="00725BB2">
        <w:rPr>
          <w:rFonts w:ascii="Calibri" w:hAnsi="Calibri"/>
          <w:b/>
        </w:rPr>
        <w:t xml:space="preserve"> </w:t>
      </w:r>
      <w:r w:rsidR="005D26CC" w:rsidRPr="005D26CC">
        <w:rPr>
          <w:rFonts w:ascii="Calibri" w:hAnsi="Calibri"/>
        </w:rPr>
        <w:t>DESARROLLO SOCIAL, MINTRABAJO, ICBF, SSD</w:t>
      </w:r>
    </w:p>
    <w:p w:rsidR="00CF3ED0" w:rsidRPr="00725BB2" w:rsidRDefault="00CF3ED0" w:rsidP="004709B9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725BB2">
        <w:rPr>
          <w:rFonts w:ascii="Calibri" w:hAnsi="Calibri"/>
          <w:b/>
        </w:rPr>
        <w:t xml:space="preserve">Veeduría </w:t>
      </w:r>
      <w:r w:rsidR="0039416D" w:rsidRPr="00725BB2">
        <w:rPr>
          <w:rFonts w:ascii="Calibri" w:hAnsi="Calibri"/>
          <w:b/>
        </w:rPr>
        <w:t>C</w:t>
      </w:r>
      <w:r w:rsidRPr="00725BB2">
        <w:rPr>
          <w:rFonts w:ascii="Calibri" w:hAnsi="Calibri"/>
          <w:b/>
        </w:rPr>
        <w:t>iudadana</w:t>
      </w:r>
      <w:r w:rsidR="008729B8" w:rsidRPr="00725BB2">
        <w:rPr>
          <w:rFonts w:ascii="Calibri" w:hAnsi="Calibri"/>
          <w:b/>
        </w:rPr>
        <w:t xml:space="preserve">: </w:t>
      </w:r>
      <w:r w:rsidRPr="00725BB2">
        <w:rPr>
          <w:rFonts w:ascii="Calibri" w:hAnsi="Calibri"/>
          <w:b/>
        </w:rPr>
        <w:t xml:space="preserve"> </w:t>
      </w:r>
    </w:p>
    <w:p w:rsidR="00CF3ED0" w:rsidRP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</w:t>
      </w:r>
      <w:r w:rsidR="0039416D">
        <w:rPr>
          <w:rFonts w:ascii="Calibri" w:hAnsi="Calibri"/>
          <w:b/>
        </w:rPr>
        <w:t>V</w:t>
      </w:r>
      <w:r>
        <w:rPr>
          <w:rFonts w:ascii="Calibri" w:hAnsi="Calibri"/>
          <w:b/>
        </w:rPr>
        <w:t>eedores</w:t>
      </w:r>
      <w:r w:rsidR="008729B8">
        <w:rPr>
          <w:rFonts w:ascii="Calibri" w:hAnsi="Calibri"/>
          <w:b/>
        </w:rPr>
        <w:t>:</w:t>
      </w:r>
      <w:r w:rsidR="00076EDC">
        <w:rPr>
          <w:rFonts w:ascii="Calibri" w:hAnsi="Calibri"/>
          <w:b/>
        </w:rPr>
        <w:t xml:space="preserve"> </w:t>
      </w: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Número de funcionarios de Migración Colombia que participaron de la actividad</w:t>
      </w:r>
      <w:r w:rsidR="0070771C">
        <w:rPr>
          <w:rFonts w:ascii="Calibri" w:hAnsi="Calibri"/>
          <w:b/>
        </w:rPr>
        <w:t>:</w:t>
      </w:r>
      <w:r w:rsidR="005D26CC">
        <w:rPr>
          <w:rFonts w:ascii="Calibri" w:hAnsi="Calibri"/>
        </w:rPr>
        <w:t>1</w:t>
      </w:r>
    </w:p>
    <w:p w:rsidR="00EE1549" w:rsidRPr="009669CC" w:rsidRDefault="00CF3ED0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PPT entregados 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(Solo aplica para los siguientes casos: J</w:t>
      </w:r>
      <w:r w:rsidR="00BC2E11" w:rsidRPr="00CF3ED0">
        <w:rPr>
          <w:rFonts w:ascii="Calibri" w:hAnsi="Calibri"/>
          <w:color w:val="7F7F7F" w:themeColor="text1" w:themeTint="80"/>
          <w:sz w:val="16"/>
          <w:szCs w:val="16"/>
        </w:rPr>
        <w:t>ornada entrega PPT, Jornada especial biometría, pre registro y entrega de PPT, jornada masiva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)</w:t>
      </w:r>
    </w:p>
    <w:p w:rsidR="00C44C8F" w:rsidRPr="00A60CED" w:rsidRDefault="00EE1549" w:rsidP="00364912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A60CED">
        <w:rPr>
          <w:rFonts w:ascii="Calibri" w:hAnsi="Calibri"/>
          <w:b/>
        </w:rPr>
        <w:t>Principales temas de consulta</w:t>
      </w:r>
      <w:r w:rsidR="00E9583F" w:rsidRPr="00A60CED">
        <w:rPr>
          <w:rFonts w:ascii="Calibri" w:hAnsi="Calibri"/>
          <w:b/>
        </w:rPr>
        <w:t>:</w:t>
      </w:r>
      <w:r w:rsidR="0070771C" w:rsidRPr="00A60CED">
        <w:rPr>
          <w:rFonts w:ascii="Calibri" w:hAnsi="Calibri"/>
          <w:b/>
        </w:rPr>
        <w:t xml:space="preserve"> </w:t>
      </w:r>
    </w:p>
    <w:p w:rsidR="00C44C8F" w:rsidRPr="009669CC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 </w:t>
      </w:r>
      <w:r w:rsidR="005D26CC">
        <w:rPr>
          <w:rFonts w:ascii="Calibri" w:hAnsi="Calibri"/>
          <w:b/>
        </w:rPr>
        <w:t>9</w:t>
      </w:r>
    </w:p>
    <w:p w:rsidR="00C44C8F" w:rsidRPr="009F50F5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Elementos utilizados para desarrollar la actividad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jc w:val="both"/>
              <w:rPr>
                <w:b/>
              </w:rPr>
            </w:pPr>
            <w:r w:rsidRPr="00C44C8F">
              <w:rPr>
                <w:rFonts w:cs="Arial"/>
              </w:rPr>
              <w:t>Pendones</w:t>
            </w:r>
            <w:r w:rsidR="00501DFC">
              <w:rPr>
                <w:rFonts w:cs="Arial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jc w:val="both"/>
              <w:rPr>
                <w:rFonts w:cs="Arial"/>
              </w:rPr>
            </w:pPr>
            <w:r w:rsidRPr="00C44C8F">
              <w:rPr>
                <w:rFonts w:cs="Arial"/>
              </w:rPr>
              <w:t xml:space="preserve">¿cuántos?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lastRenderedPageBreak/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  <w:r w:rsidR="004D0B5C">
              <w:rPr>
                <w:rFonts w:cs="Arial"/>
              </w:rPr>
              <w:t xml:space="preserve">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  <w:r w:rsidR="004D0B5C">
              <w:rPr>
                <w:rFonts w:cs="Arial"/>
              </w:rPr>
              <w:t xml:space="preserve">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 xml:space="preserve">Otros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</w:p>
        </w:tc>
      </w:tr>
    </w:tbl>
    <w:p w:rsidR="00C44C8F" w:rsidRPr="00CF3ED0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631D1A">
        <w:tblPrEx>
          <w:tblCellMar>
            <w:left w:w="70" w:type="dxa"/>
            <w:right w:w="70" w:type="dxa"/>
          </w:tblCellMar>
        </w:tblPrEx>
        <w:trPr>
          <w:trHeight w:val="4601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F5495A" w:rsidRPr="006E414B" w:rsidRDefault="00140469" w:rsidP="006E414B">
            <w:pPr>
              <w:rPr>
                <w:rFonts w:cs="Arial"/>
                <w:b/>
                <w:bCs/>
              </w:rPr>
            </w:pPr>
            <w:r w:rsidRPr="00C44C8F">
              <w:rPr>
                <w:rFonts w:cs="Arial"/>
                <w:b/>
              </w:rPr>
              <w:t>Control de asistencia:</w:t>
            </w:r>
            <w:r w:rsidR="003E5555">
              <w:rPr>
                <w:rFonts w:ascii="Arial" w:hAnsi="Arial" w:cs="Arial"/>
                <w:b/>
              </w:rPr>
              <w:t xml:space="preserve">            </w:t>
            </w:r>
          </w:p>
          <w:p w:rsidR="00BE119B" w:rsidRPr="00B64486" w:rsidRDefault="005D26CC" w:rsidP="00076EDC">
            <w:pPr>
              <w:jc w:val="center"/>
              <w:rPr>
                <w:rFonts w:ascii="Arial" w:hAnsi="Arial" w:cs="Arial"/>
                <w:b/>
              </w:rPr>
            </w:pPr>
            <w:r w:rsidRPr="008E6C25">
              <w:rPr>
                <w:rFonts w:cs="Arial"/>
                <w:b/>
                <w:bCs/>
                <w:noProof/>
              </w:rPr>
              <w:drawing>
                <wp:inline distT="0" distB="0" distL="0" distR="0" wp14:anchorId="7A953F8C" wp14:editId="4AB3D9B7">
                  <wp:extent cx="2867025" cy="2059403"/>
                  <wp:effectExtent l="76200" t="76200" r="123825" b="13144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t="9234" b="7652"/>
                          <a:stretch/>
                        </pic:blipFill>
                        <pic:spPr bwMode="auto">
                          <a:xfrm>
                            <a:off x="0" y="0"/>
                            <a:ext cx="2867025" cy="2059403"/>
                          </a:xfrm>
                          <a:prstGeom prst="rect">
                            <a:avLst/>
                          </a:prstGeom>
                          <a:ln w="38100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469" w:rsidRPr="00B64486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CC3407" w:rsidRDefault="00140469" w:rsidP="003E5555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Fotos</w:t>
            </w:r>
          </w:p>
          <w:p w:rsidR="00FC443A" w:rsidRPr="00C44C8F" w:rsidRDefault="005D26CC" w:rsidP="005D26CC">
            <w:pPr>
              <w:jc w:val="center"/>
              <w:rPr>
                <w:rFonts w:cs="Arial"/>
                <w:b/>
              </w:rPr>
            </w:pPr>
            <w:r w:rsidRPr="008E6C25">
              <w:rPr>
                <w:rFonts w:cs="Arial"/>
                <w:b/>
                <w:bCs/>
                <w:noProof/>
              </w:rPr>
              <w:drawing>
                <wp:inline distT="0" distB="0" distL="0" distR="0" wp14:anchorId="7028F835" wp14:editId="6EC6F79F">
                  <wp:extent cx="1809750" cy="2084370"/>
                  <wp:effectExtent l="76200" t="76200" r="133350" b="12573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767" cy="213046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407" w:rsidRDefault="00CC3407" w:rsidP="006F2A7F">
      <w:pPr>
        <w:spacing w:after="0"/>
        <w:jc w:val="both"/>
        <w:rPr>
          <w:rFonts w:ascii="Calibri" w:hAnsi="Calibri"/>
          <w:b/>
        </w:rPr>
      </w:pPr>
    </w:p>
    <w:p w:rsidR="005D26CC" w:rsidRDefault="005D26CC" w:rsidP="006F2A7F">
      <w:pPr>
        <w:spacing w:after="0"/>
        <w:jc w:val="both"/>
        <w:rPr>
          <w:rFonts w:ascii="Calibri" w:hAnsi="Calibri"/>
          <w:b/>
        </w:rPr>
      </w:pPr>
    </w:p>
    <w:p w:rsidR="00486580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86580" w:rsidRPr="00631D1A">
        <w:rPr>
          <w:rFonts w:ascii="Calibri" w:hAnsi="Calibri"/>
        </w:rPr>
        <w:t>Ana Carolina Walker – Auxiliar Administrativa</w:t>
      </w:r>
      <w:r w:rsidR="00486580">
        <w:rPr>
          <w:rFonts w:ascii="Calibri" w:hAnsi="Calibri"/>
          <w:b/>
        </w:rPr>
        <w:t xml:space="preserve"> </w:t>
      </w:r>
    </w:p>
    <w:p w:rsidR="00C44C8F" w:rsidRPr="00C44C8F" w:rsidRDefault="00486580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Revisado por: </w:t>
      </w:r>
      <w:r w:rsidR="0070771C" w:rsidRPr="00631D1A">
        <w:rPr>
          <w:rFonts w:ascii="Calibri" w:hAnsi="Calibri"/>
        </w:rPr>
        <w:t>Coordinadora Grupo Procesos de Apoyo</w:t>
      </w:r>
      <w:bookmarkStart w:id="0" w:name="_GoBack"/>
      <w:bookmarkEnd w:id="0"/>
    </w:p>
    <w:p w:rsidR="00140469" w:rsidRPr="00933095" w:rsidRDefault="00C44C8F" w:rsidP="004C18EA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Aprobado por: </w:t>
      </w:r>
      <w:r w:rsidR="0070771C" w:rsidRPr="00631D1A">
        <w:rPr>
          <w:rFonts w:ascii="Calibri" w:hAnsi="Calibri"/>
        </w:rPr>
        <w:t>Fady Ortiz Roca – Director Regional</w:t>
      </w:r>
      <w:r w:rsidR="00140469" w:rsidRPr="00631D1A">
        <w:rPr>
          <w:rFonts w:ascii="Calibri" w:hAnsi="Calibri"/>
        </w:rPr>
        <w:tab/>
      </w:r>
    </w:p>
    <w:sectPr w:rsidR="00140469" w:rsidRPr="00933095">
      <w:headerReference w:type="defaul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F161A" w:rsidRDefault="00BF161A" w:rsidP="00B7773C">
      <w:pPr>
        <w:spacing w:after="0" w:line="240" w:lineRule="auto"/>
      </w:pPr>
      <w:r>
        <w:separator/>
      </w:r>
    </w:p>
  </w:endnote>
  <w:endnote w:type="continuationSeparator" w:id="0">
    <w:p w:rsidR="00BF161A" w:rsidRDefault="00BF161A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F161A" w:rsidRDefault="00BF161A" w:rsidP="00B7773C">
      <w:pPr>
        <w:spacing w:after="0" w:line="240" w:lineRule="auto"/>
      </w:pPr>
      <w:r>
        <w:separator/>
      </w:r>
    </w:p>
  </w:footnote>
  <w:footnote w:type="continuationSeparator" w:id="0">
    <w:p w:rsidR="00BF161A" w:rsidRDefault="00BF161A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5D26CC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5D26CC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014ABF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171D2"/>
    <w:rsid w:val="00022E41"/>
    <w:rsid w:val="0003726C"/>
    <w:rsid w:val="00052549"/>
    <w:rsid w:val="000645B5"/>
    <w:rsid w:val="00076EDC"/>
    <w:rsid w:val="000876A7"/>
    <w:rsid w:val="000977D3"/>
    <w:rsid w:val="000C3538"/>
    <w:rsid w:val="000C603D"/>
    <w:rsid w:val="000C7888"/>
    <w:rsid w:val="000C7C99"/>
    <w:rsid w:val="000D0CB2"/>
    <w:rsid w:val="000D1D41"/>
    <w:rsid w:val="000D690F"/>
    <w:rsid w:val="000F0313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55224"/>
    <w:rsid w:val="00180373"/>
    <w:rsid w:val="00184F9A"/>
    <w:rsid w:val="00197448"/>
    <w:rsid w:val="001A3291"/>
    <w:rsid w:val="001B7F7F"/>
    <w:rsid w:val="001E480B"/>
    <w:rsid w:val="001F19A4"/>
    <w:rsid w:val="001F4E51"/>
    <w:rsid w:val="00203D54"/>
    <w:rsid w:val="00205D3F"/>
    <w:rsid w:val="00223BF8"/>
    <w:rsid w:val="00234E1E"/>
    <w:rsid w:val="002439F0"/>
    <w:rsid w:val="002507EB"/>
    <w:rsid w:val="00260AEC"/>
    <w:rsid w:val="00266FF6"/>
    <w:rsid w:val="00273E06"/>
    <w:rsid w:val="00280616"/>
    <w:rsid w:val="00281E03"/>
    <w:rsid w:val="002C32EF"/>
    <w:rsid w:val="002D61D5"/>
    <w:rsid w:val="002E0674"/>
    <w:rsid w:val="002E1453"/>
    <w:rsid w:val="002E4F6C"/>
    <w:rsid w:val="002E5D7C"/>
    <w:rsid w:val="00300F6A"/>
    <w:rsid w:val="0031395F"/>
    <w:rsid w:val="00320617"/>
    <w:rsid w:val="00331B37"/>
    <w:rsid w:val="00341745"/>
    <w:rsid w:val="00347D3C"/>
    <w:rsid w:val="00351E21"/>
    <w:rsid w:val="00352DD2"/>
    <w:rsid w:val="00364CC5"/>
    <w:rsid w:val="003671A5"/>
    <w:rsid w:val="00377481"/>
    <w:rsid w:val="0038125A"/>
    <w:rsid w:val="00383068"/>
    <w:rsid w:val="003865A5"/>
    <w:rsid w:val="00393C6C"/>
    <w:rsid w:val="0039416D"/>
    <w:rsid w:val="0039424C"/>
    <w:rsid w:val="00395493"/>
    <w:rsid w:val="00395769"/>
    <w:rsid w:val="003A2B99"/>
    <w:rsid w:val="003B08A3"/>
    <w:rsid w:val="003D714F"/>
    <w:rsid w:val="003D72E6"/>
    <w:rsid w:val="003E1E35"/>
    <w:rsid w:val="003E38B8"/>
    <w:rsid w:val="003E5555"/>
    <w:rsid w:val="003E77C5"/>
    <w:rsid w:val="003F245F"/>
    <w:rsid w:val="00400927"/>
    <w:rsid w:val="0041290C"/>
    <w:rsid w:val="00416E41"/>
    <w:rsid w:val="004235F2"/>
    <w:rsid w:val="00451EA6"/>
    <w:rsid w:val="00452CD9"/>
    <w:rsid w:val="00485732"/>
    <w:rsid w:val="00486580"/>
    <w:rsid w:val="0049075D"/>
    <w:rsid w:val="004A5674"/>
    <w:rsid w:val="004B3759"/>
    <w:rsid w:val="004B3AF3"/>
    <w:rsid w:val="004C00F2"/>
    <w:rsid w:val="004C18EA"/>
    <w:rsid w:val="004C5A9D"/>
    <w:rsid w:val="004C7CDE"/>
    <w:rsid w:val="004C7F5E"/>
    <w:rsid w:val="004D0B5C"/>
    <w:rsid w:val="004E3D6E"/>
    <w:rsid w:val="004E4832"/>
    <w:rsid w:val="004F0A8A"/>
    <w:rsid w:val="004F6ABA"/>
    <w:rsid w:val="004F6E2E"/>
    <w:rsid w:val="00501DFC"/>
    <w:rsid w:val="005105CE"/>
    <w:rsid w:val="00522134"/>
    <w:rsid w:val="00534A2E"/>
    <w:rsid w:val="005502BB"/>
    <w:rsid w:val="005741B7"/>
    <w:rsid w:val="0058529A"/>
    <w:rsid w:val="005915CB"/>
    <w:rsid w:val="0059196D"/>
    <w:rsid w:val="005A0902"/>
    <w:rsid w:val="005C57BE"/>
    <w:rsid w:val="005C7F23"/>
    <w:rsid w:val="005D0A60"/>
    <w:rsid w:val="005D1A50"/>
    <w:rsid w:val="005D26CC"/>
    <w:rsid w:val="005D704E"/>
    <w:rsid w:val="00604005"/>
    <w:rsid w:val="00610FA6"/>
    <w:rsid w:val="00627AED"/>
    <w:rsid w:val="00631D1A"/>
    <w:rsid w:val="00640F9C"/>
    <w:rsid w:val="0064567C"/>
    <w:rsid w:val="00654772"/>
    <w:rsid w:val="00655E29"/>
    <w:rsid w:val="00661ABE"/>
    <w:rsid w:val="00674F9D"/>
    <w:rsid w:val="006802BB"/>
    <w:rsid w:val="006904B4"/>
    <w:rsid w:val="006907CA"/>
    <w:rsid w:val="00690F45"/>
    <w:rsid w:val="006A7BB3"/>
    <w:rsid w:val="006B148A"/>
    <w:rsid w:val="006B19D5"/>
    <w:rsid w:val="006D78CF"/>
    <w:rsid w:val="006E0D14"/>
    <w:rsid w:val="006E414B"/>
    <w:rsid w:val="006E793B"/>
    <w:rsid w:val="006F2A7F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709E3"/>
    <w:rsid w:val="0077585F"/>
    <w:rsid w:val="0078146A"/>
    <w:rsid w:val="0078414D"/>
    <w:rsid w:val="00787C48"/>
    <w:rsid w:val="00791D37"/>
    <w:rsid w:val="00797BED"/>
    <w:rsid w:val="007A55FD"/>
    <w:rsid w:val="007D01AE"/>
    <w:rsid w:val="007D08DF"/>
    <w:rsid w:val="007D5376"/>
    <w:rsid w:val="007E35CE"/>
    <w:rsid w:val="00813F31"/>
    <w:rsid w:val="00820B43"/>
    <w:rsid w:val="00850388"/>
    <w:rsid w:val="0085174C"/>
    <w:rsid w:val="00864742"/>
    <w:rsid w:val="008715AC"/>
    <w:rsid w:val="008729B8"/>
    <w:rsid w:val="00875840"/>
    <w:rsid w:val="00884482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4EE0"/>
    <w:rsid w:val="00902926"/>
    <w:rsid w:val="009107D1"/>
    <w:rsid w:val="0092396D"/>
    <w:rsid w:val="00927692"/>
    <w:rsid w:val="00933095"/>
    <w:rsid w:val="00936141"/>
    <w:rsid w:val="009417D2"/>
    <w:rsid w:val="00950AE3"/>
    <w:rsid w:val="0095293F"/>
    <w:rsid w:val="00965D94"/>
    <w:rsid w:val="009669CC"/>
    <w:rsid w:val="00966C53"/>
    <w:rsid w:val="00980261"/>
    <w:rsid w:val="00981403"/>
    <w:rsid w:val="00985C0E"/>
    <w:rsid w:val="009923D7"/>
    <w:rsid w:val="009A1C97"/>
    <w:rsid w:val="009B09FD"/>
    <w:rsid w:val="009B0FC1"/>
    <w:rsid w:val="009B2653"/>
    <w:rsid w:val="009C20A3"/>
    <w:rsid w:val="009C7041"/>
    <w:rsid w:val="009D1A66"/>
    <w:rsid w:val="009E31BD"/>
    <w:rsid w:val="009F1F61"/>
    <w:rsid w:val="009F50F5"/>
    <w:rsid w:val="00A032D1"/>
    <w:rsid w:val="00A04A64"/>
    <w:rsid w:val="00A60CED"/>
    <w:rsid w:val="00A63C24"/>
    <w:rsid w:val="00A704A6"/>
    <w:rsid w:val="00A73606"/>
    <w:rsid w:val="00A90615"/>
    <w:rsid w:val="00A91038"/>
    <w:rsid w:val="00AA2508"/>
    <w:rsid w:val="00AA4552"/>
    <w:rsid w:val="00AC0596"/>
    <w:rsid w:val="00AD2179"/>
    <w:rsid w:val="00AD30E6"/>
    <w:rsid w:val="00AD5CF4"/>
    <w:rsid w:val="00AF69D1"/>
    <w:rsid w:val="00B04CE6"/>
    <w:rsid w:val="00B05B47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A13C2"/>
    <w:rsid w:val="00BA4171"/>
    <w:rsid w:val="00BC2E11"/>
    <w:rsid w:val="00BD447D"/>
    <w:rsid w:val="00BD7659"/>
    <w:rsid w:val="00BE02A2"/>
    <w:rsid w:val="00BE119B"/>
    <w:rsid w:val="00BE4808"/>
    <w:rsid w:val="00BF161A"/>
    <w:rsid w:val="00BF5CEA"/>
    <w:rsid w:val="00C06E43"/>
    <w:rsid w:val="00C149F6"/>
    <w:rsid w:val="00C30803"/>
    <w:rsid w:val="00C44C8F"/>
    <w:rsid w:val="00C50BD8"/>
    <w:rsid w:val="00C55C84"/>
    <w:rsid w:val="00C66B32"/>
    <w:rsid w:val="00C81E2C"/>
    <w:rsid w:val="00C8453A"/>
    <w:rsid w:val="00C9779E"/>
    <w:rsid w:val="00CA052E"/>
    <w:rsid w:val="00CB5561"/>
    <w:rsid w:val="00CC160D"/>
    <w:rsid w:val="00CC3407"/>
    <w:rsid w:val="00CD6E9E"/>
    <w:rsid w:val="00CE5856"/>
    <w:rsid w:val="00CF3ED0"/>
    <w:rsid w:val="00D007E9"/>
    <w:rsid w:val="00D01234"/>
    <w:rsid w:val="00D07E16"/>
    <w:rsid w:val="00D16B9A"/>
    <w:rsid w:val="00D237DF"/>
    <w:rsid w:val="00D23E70"/>
    <w:rsid w:val="00D3181B"/>
    <w:rsid w:val="00D3582A"/>
    <w:rsid w:val="00D440D5"/>
    <w:rsid w:val="00D44B12"/>
    <w:rsid w:val="00D45880"/>
    <w:rsid w:val="00D62DF8"/>
    <w:rsid w:val="00D76DDE"/>
    <w:rsid w:val="00D81F59"/>
    <w:rsid w:val="00D86162"/>
    <w:rsid w:val="00D91CB7"/>
    <w:rsid w:val="00DA1373"/>
    <w:rsid w:val="00DA1822"/>
    <w:rsid w:val="00DB7F07"/>
    <w:rsid w:val="00DC09CA"/>
    <w:rsid w:val="00DC1ACF"/>
    <w:rsid w:val="00DC1FC0"/>
    <w:rsid w:val="00DC2F18"/>
    <w:rsid w:val="00DC6368"/>
    <w:rsid w:val="00DD4D5B"/>
    <w:rsid w:val="00DE1EC0"/>
    <w:rsid w:val="00DE2FC0"/>
    <w:rsid w:val="00DE3323"/>
    <w:rsid w:val="00DF20D6"/>
    <w:rsid w:val="00DF5B56"/>
    <w:rsid w:val="00DF5DD0"/>
    <w:rsid w:val="00E02C5A"/>
    <w:rsid w:val="00E31E82"/>
    <w:rsid w:val="00E36D72"/>
    <w:rsid w:val="00E51B96"/>
    <w:rsid w:val="00E5558F"/>
    <w:rsid w:val="00E56A59"/>
    <w:rsid w:val="00E56A5B"/>
    <w:rsid w:val="00E75916"/>
    <w:rsid w:val="00E8217F"/>
    <w:rsid w:val="00E850BD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C370B"/>
    <w:rsid w:val="00FC443A"/>
    <w:rsid w:val="00FC68A9"/>
    <w:rsid w:val="00FE3CDC"/>
    <w:rsid w:val="00FE68FF"/>
    <w:rsid w:val="00FF1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B417DE"/>
  <w15:docId w15:val="{85C543CB-B85F-4BB1-A027-01ED1BC93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D16752-89EB-4CBD-91A4-B65783C8E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369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Ana Carolina Walker Cardenas</cp:lastModifiedBy>
  <cp:revision>7</cp:revision>
  <dcterms:created xsi:type="dcterms:W3CDTF">2023-06-07T21:04:00Z</dcterms:created>
  <dcterms:modified xsi:type="dcterms:W3CDTF">2023-08-11T01:38:00Z</dcterms:modified>
</cp:coreProperties>
</file>